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F1" w:rsidRPr="00CC79FA" w:rsidRDefault="00CC79FA" w:rsidP="00CC79F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CC79FA">
        <w:rPr>
          <w:rFonts w:ascii="Times New Roman" w:hAnsi="Times New Roman" w:cs="Times New Roman"/>
          <w:sz w:val="28"/>
          <w:szCs w:val="28"/>
        </w:rPr>
        <w:t xml:space="preserve">   Игроки садятся в круг, и один из них произносит как можно более серьезно «Ха». Следующий говорит «Ха-ха», третий «Ха-ха- </w:t>
      </w:r>
      <w:proofErr w:type="gramStart"/>
      <w:r w:rsidRPr="00CC79FA">
        <w:rPr>
          <w:rFonts w:ascii="Times New Roman" w:hAnsi="Times New Roman" w:cs="Times New Roman"/>
          <w:sz w:val="28"/>
          <w:szCs w:val="28"/>
        </w:rPr>
        <w:t>ха</w:t>
      </w:r>
      <w:proofErr w:type="gramEnd"/>
      <w:r w:rsidRPr="00CC79FA">
        <w:rPr>
          <w:rFonts w:ascii="Times New Roman" w:hAnsi="Times New Roman" w:cs="Times New Roman"/>
          <w:sz w:val="28"/>
          <w:szCs w:val="28"/>
        </w:rPr>
        <w:t>» и т.д. Кто произнесет неправильное кол</w:t>
      </w:r>
      <w:bookmarkStart w:id="0" w:name="_GoBack"/>
      <w:bookmarkEnd w:id="0"/>
      <w:r w:rsidRPr="00CC79FA">
        <w:rPr>
          <w:rFonts w:ascii="Times New Roman" w:hAnsi="Times New Roman" w:cs="Times New Roman"/>
          <w:sz w:val="28"/>
          <w:szCs w:val="28"/>
        </w:rPr>
        <w:t>ичество «Ха» или засмеется — выбывает из игры.</w:t>
      </w:r>
    </w:p>
    <w:sectPr w:rsidR="00663EF1" w:rsidRPr="00CC7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EF"/>
    <w:rsid w:val="00017D76"/>
    <w:rsid w:val="006B7EEF"/>
    <w:rsid w:val="00CC79FA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2020-03-26T21:04:00Z</dcterms:created>
  <dcterms:modified xsi:type="dcterms:W3CDTF">2020-03-26T21:04:00Z</dcterms:modified>
</cp:coreProperties>
</file>